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/>
        <w:jc w:val="center"/>
        <w:rPr>
          <w:b/>
          <w:bCs/>
        </w:rPr>
      </w:pPr>
      <w:r>
        <w:rPr>
          <w:b/>
          <w:bCs/>
        </w:rPr>
        <w:t>LINCOLN COMMUNITY BIBLE CHURCH</w:t>
      </w:r>
    </w:p>
    <w:p>
      <w:pPr>
        <w:pStyle w:val="Normal"/>
        <w:bidi w:val="0"/>
        <w:spacing w:lineRule="auto" w:line="240"/>
        <w:jc w:val="center"/>
        <w:rPr>
          <w:b/>
          <w:bCs/>
        </w:rPr>
      </w:pPr>
      <w:r>
        <w:rPr>
          <w:b/>
          <w:bCs/>
        </w:rPr>
        <w:t xml:space="preserve">SERMON OUTLINE </w:t>
      </w:r>
    </w:p>
    <w:p>
      <w:pPr>
        <w:pStyle w:val="Normal"/>
        <w:bidi w:val="0"/>
        <w:spacing w:lineRule="auto" w:line="240"/>
        <w:jc w:val="center"/>
        <w:rPr/>
      </w:pPr>
      <w:r>
        <w:rPr>
          <w:rFonts w:eastAsia="SimSun" w:cs="Arial"/>
          <w:b/>
          <w:bCs/>
          <w:i w:val="false"/>
          <w:iCs w:val="false"/>
          <w:color w:val="000000"/>
          <w:kern w:val="0"/>
          <w:position w:val="0"/>
          <w:sz w:val="24"/>
          <w:sz w:val="24"/>
          <w:szCs w:val="24"/>
          <w:vertAlign w:val="baseline"/>
          <w:lang w:val="en-US" w:eastAsia="zh-CN" w:bidi="hi-IN"/>
        </w:rPr>
        <w:t xml:space="preserve">October </w:t>
      </w:r>
      <w:r>
        <w:rPr>
          <w:rFonts w:eastAsia="SimSun" w:cs="Arial"/>
          <w:b/>
          <w:bCs/>
          <w:i w:val="false"/>
          <w:iCs w:val="false"/>
          <w:color w:val="000000"/>
          <w:kern w:val="0"/>
          <w:position w:val="0"/>
          <w:sz w:val="24"/>
          <w:sz w:val="24"/>
          <w:szCs w:val="24"/>
          <w:vertAlign w:val="baseline"/>
          <w:lang w:val="en-US" w:eastAsia="zh-CN" w:bidi="hi-IN"/>
        </w:rPr>
        <w:t>20</w:t>
      </w:r>
      <w:r>
        <w:rPr>
          <w:rFonts w:eastAsia="SimSun" w:cs="Arial"/>
          <w:b/>
          <w:bCs/>
          <w:i w:val="false"/>
          <w:iCs w:val="false"/>
          <w:color w:val="000000"/>
          <w:kern w:val="0"/>
          <w:sz w:val="24"/>
          <w:szCs w:val="24"/>
          <w:vertAlign w:val="superscript"/>
          <w:lang w:val="en-US" w:eastAsia="zh-CN" w:bidi="hi-IN"/>
        </w:rPr>
        <w:t>th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, 2024</w:t>
      </w:r>
    </w:p>
    <w:p>
      <w:pPr>
        <w:pStyle w:val="Normal"/>
        <w:bidi w:val="0"/>
        <w:spacing w:lineRule="auto" w:line="240"/>
        <w:jc w:val="center"/>
        <w:rPr>
          <w:b/>
          <w:bCs/>
          <w:i w:val="false"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</w:pP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Matthew 24: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21-22</w:t>
      </w:r>
    </w:p>
    <w:p>
      <w:pPr>
        <w:pStyle w:val="Normal"/>
        <w:bidi w:val="0"/>
        <w:spacing w:lineRule="auto" w:line="240"/>
        <w:jc w:val="center"/>
        <w:rPr>
          <w:b/>
          <w:bCs/>
          <w:i w:val="false"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</w:pPr>
      <w:r>
        <w:rPr>
          <w:rFonts w:eastAsia="SimSun" w:cs="Arial"/>
          <w:b/>
          <w:bCs/>
          <w:i w:val="false"/>
          <w:iCs w:val="false"/>
          <w:color w:val="000000"/>
          <w:kern w:val="0"/>
          <w:position w:val="0"/>
          <w:sz w:val="24"/>
          <w:sz w:val="24"/>
          <w:szCs w:val="24"/>
          <w:vertAlign w:val="baseline"/>
          <w:lang w:val="en-US" w:eastAsia="zh-CN" w:bidi="hi-IN"/>
        </w:rPr>
        <w:t>-----------------------------------------------------------------------</w:t>
      </w:r>
    </w:p>
    <w:p>
      <w:pPr>
        <w:pStyle w:val="Normal"/>
        <w:bidi w:val="0"/>
        <w:spacing w:lineRule="auto" w:line="240"/>
        <w:jc w:val="center"/>
        <w:rPr>
          <w:b/>
          <w:bCs/>
          <w:i w:val="false"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</w:pP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</w:r>
    </w:p>
    <w:p>
      <w:pPr>
        <w:pStyle w:val="Normal"/>
        <w:bidi w:val="0"/>
        <w:spacing w:lineRule="auto" w:line="240"/>
        <w:jc w:val="center"/>
        <w:rPr>
          <w:b/>
          <w:bCs/>
        </w:rPr>
      </w:pPr>
      <w:r>
        <w:rPr>
          <w:b/>
          <w:bCs/>
          <w:i w:val="false"/>
          <w:iCs w:val="false"/>
        </w:rPr>
        <w:t xml:space="preserve">THESIS: </w:t>
      </w:r>
      <w:r>
        <w:rPr>
          <w:b/>
          <w:bCs/>
          <w:i w:val="false"/>
          <w:iCs w:val="false"/>
        </w:rPr>
        <w:t>Both the wrath and mercy of God are displayed to sinners infinitely.</w:t>
      </w:r>
    </w:p>
    <w:p>
      <w:pPr>
        <w:pStyle w:val="Normal"/>
        <w:bidi w:val="0"/>
        <w:spacing w:lineRule="auto" w:line="240"/>
        <w:jc w:val="center"/>
        <w:rPr>
          <w:b/>
          <w:bCs/>
        </w:rPr>
      </w:pPr>
      <w:r>
        <w:rPr>
          <w:b/>
          <w:bCs/>
        </w:rPr>
      </w:r>
    </w:p>
    <w:p>
      <w:pPr>
        <w:pStyle w:val="Normal"/>
        <w:bidi w:val="0"/>
        <w:spacing w:lineRule="auto" w:line="240" w:before="228" w:after="228"/>
        <w:jc w:val="left"/>
        <w:rPr/>
      </w:pPr>
      <w:r>
        <w:rPr>
          <w:b/>
          <w:bCs/>
        </w:rPr>
        <w:t xml:space="preserve">EXEGESIS: 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Matthew 24: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21-22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 </w:t>
      </w:r>
      <w:r>
        <w:rPr>
          <w:b/>
          <w:bCs/>
          <w:i/>
          <w:iCs/>
          <w:color w:val="000000"/>
          <w:position w:val="0"/>
          <w:sz w:val="24"/>
          <w:sz w:val="24"/>
          <w:szCs w:val="24"/>
          <w:vertAlign w:val="baseline"/>
          <w:lang w:val="en-US"/>
        </w:rPr>
        <w:t>(See also Mark 13:</w:t>
      </w:r>
      <w:r>
        <w:rPr>
          <w:b/>
          <w:bCs/>
          <w:i/>
          <w:iCs/>
          <w:color w:val="000000"/>
          <w:position w:val="0"/>
          <w:sz w:val="24"/>
          <w:sz w:val="24"/>
          <w:szCs w:val="24"/>
          <w:vertAlign w:val="baseline"/>
          <w:lang w:val="en-US"/>
        </w:rPr>
        <w:t>19-20</w:t>
      </w:r>
      <w:r>
        <w:rPr>
          <w:b/>
          <w:bCs/>
          <w:i/>
          <w:iCs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) </w:t>
      </w:r>
    </w:p>
    <w:p>
      <w:pPr>
        <w:pStyle w:val="Normal"/>
        <w:numPr>
          <w:ilvl w:val="0"/>
          <w:numId w:val="1"/>
        </w:numPr>
        <w:bidi w:val="0"/>
        <w:spacing w:before="228" w:after="228"/>
        <w:jc w:val="left"/>
        <w:rPr/>
      </w:pP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The </w:t>
      </w:r>
      <w:r>
        <w:rPr>
          <w:b/>
          <w:bCs/>
          <w:i/>
          <w:iCs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Abomination of Desolation 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is always a reference to the desecration or blasphemy of the temple itself. </w:t>
      </w:r>
    </w:p>
    <w:p>
      <w:pPr>
        <w:pStyle w:val="Normal"/>
        <w:numPr>
          <w:ilvl w:val="0"/>
          <w:numId w:val="1"/>
        </w:numPr>
        <w:bidi w:val="0"/>
        <w:spacing w:before="228" w:after="228"/>
        <w:rPr>
          <w:b/>
          <w:bCs/>
        </w:rPr>
      </w:pP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“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For then.” </w:t>
      </w:r>
      <w:r>
        <w:rPr>
          <w:b w:val="false"/>
          <w:bCs w:val="false"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All of these Greek words are there. “For” is based on the previous statements, and 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“Then” </w:t>
      </w:r>
      <w:r>
        <w:rPr>
          <w:b w:val="false"/>
          <w:bCs w:val="false"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indicates time.</w:t>
      </w:r>
    </w:p>
    <w:p>
      <w:pPr>
        <w:pStyle w:val="Normal"/>
        <w:numPr>
          <w:ilvl w:val="0"/>
          <w:numId w:val="1"/>
        </w:numPr>
        <w:bidi w:val="0"/>
        <w:spacing w:before="228" w:after="228"/>
        <w:rPr>
          <w:b/>
          <w:bCs/>
        </w:rPr>
      </w:pP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“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Nor will never be.”</w:t>
      </w:r>
      <w:r>
        <w:rPr>
          <w:b w:val="false"/>
          <w:bCs w:val="false"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 This is actually a string of three Greek negation particles, all at once. This is the only time you’ll see it anywhere in Scripture. </w:t>
      </w:r>
    </w:p>
    <w:p>
      <w:pPr>
        <w:pStyle w:val="Normal"/>
        <w:numPr>
          <w:ilvl w:val="1"/>
          <w:numId w:val="1"/>
        </w:numPr>
        <w:bidi w:val="0"/>
        <w:spacing w:before="228" w:after="228"/>
        <w:rPr>
          <w:b/>
          <w:bCs/>
        </w:rPr>
      </w:pPr>
      <w:r>
        <w:rPr>
          <w:b w:val="false"/>
          <w:bCs w:val="false"/>
          <w:i w:val="false"/>
          <w:iCs w:val="false"/>
        </w:rPr>
        <w:t xml:space="preserve">It’s worth referencing Daniel here as an almost exact quote. </w:t>
      </w:r>
      <w:r>
        <w:rPr>
          <w:b/>
          <w:bCs/>
          <w:i w:val="false"/>
          <w:iCs w:val="false"/>
        </w:rPr>
        <w:t>D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aniel 12:1-2.</w:t>
      </w:r>
    </w:p>
    <w:p>
      <w:pPr>
        <w:pStyle w:val="Normal"/>
        <w:numPr>
          <w:ilvl w:val="0"/>
          <w:numId w:val="1"/>
        </w:numPr>
        <w:bidi w:val="0"/>
        <w:spacing w:before="228" w:after="228"/>
        <w:rPr>
          <w:b/>
          <w:bCs/>
        </w:rPr>
      </w:pP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Interpretation: </w:t>
      </w:r>
      <w:r>
        <w:rPr>
          <w:b w:val="false"/>
          <w:bCs w:val="false"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Either A) Jesus’ words are not literal in every sense, or B) we’re speaking of the End Times of Revelation. Either choice comes with interpretive problems. </w:t>
      </w:r>
    </w:p>
    <w:p>
      <w:pPr>
        <w:pStyle w:val="Normal"/>
        <w:numPr>
          <w:ilvl w:val="0"/>
          <w:numId w:val="1"/>
        </w:numPr>
        <w:bidi w:val="0"/>
        <w:spacing w:before="228" w:after="228"/>
        <w:rPr>
          <w:b w:val="false"/>
          <w:bCs w:val="false"/>
        </w:rPr>
      </w:pP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“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A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ny flesh.” </w:t>
      </w:r>
      <w:r>
        <w:rPr>
          <w:b w:val="false"/>
          <w:bCs w:val="false"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 xml:space="preserve">The wording in the Greek literally means “any flesh or bodies of any kind.” </w:t>
      </w:r>
    </w:p>
    <w:p>
      <w:pPr>
        <w:pStyle w:val="Normal"/>
        <w:numPr>
          <w:ilvl w:val="0"/>
          <w:numId w:val="1"/>
        </w:numPr>
        <w:bidi w:val="0"/>
        <w:spacing w:before="228" w:after="228"/>
        <w:rPr/>
      </w:pPr>
      <w:r>
        <w:rPr>
          <w:b w:val="false"/>
          <w:bCs w:val="false"/>
          <w:i w:val="false"/>
          <w:iCs w:val="false"/>
        </w:rPr>
        <w:t>God’s wrath is so severe and so punishing that no flesh could stand it for long.</w:t>
      </w:r>
      <w:r>
        <w:rPr>
          <w:b/>
          <w:bCs/>
          <w:i/>
          <w:iCs/>
        </w:rPr>
        <w:t xml:space="preserve"> 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Rev. 6:12-17.</w:t>
      </w:r>
    </w:p>
    <w:p>
      <w:pPr>
        <w:pStyle w:val="Normal"/>
        <w:numPr>
          <w:ilvl w:val="0"/>
          <w:numId w:val="1"/>
        </w:numPr>
        <w:bidi w:val="0"/>
        <w:spacing w:before="228" w:after="228"/>
        <w:rPr/>
      </w:pPr>
      <w:r>
        <w:rPr>
          <w:b w:val="false"/>
          <w:bCs w:val="false"/>
          <w:i w:val="false"/>
          <w:iCs w:val="false"/>
        </w:rPr>
        <w:t>God shows mercy and does not deliver all His wrath upon man, and especially the church.</w:t>
      </w:r>
      <w:r>
        <w:rPr>
          <w:b/>
          <w:bCs/>
          <w:i/>
          <w:iCs/>
        </w:rPr>
        <w:t xml:space="preserve"> </w:t>
      </w:r>
      <w:r>
        <w:rPr>
          <w:b/>
          <w:bCs/>
          <w:i w:val="false"/>
          <w:iCs w:val="false"/>
        </w:rPr>
        <w:t xml:space="preserve">Ex. 32:11-14, </w:t>
      </w: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Col. 1:19-22.</w:t>
      </w:r>
    </w:p>
    <w:p>
      <w:pPr>
        <w:pStyle w:val="Normal"/>
        <w:bidi w:val="0"/>
        <w:spacing w:before="228" w:after="228"/>
        <w:rPr/>
      </w:pPr>
      <w:r>
        <w:rPr/>
      </w:r>
    </w:p>
    <w:p>
      <w:pPr>
        <w:pStyle w:val="Normal"/>
        <w:bidi w:val="0"/>
        <w:spacing w:before="228" w:after="228"/>
        <w:rPr>
          <w:b/>
          <w:bCs/>
        </w:rPr>
      </w:pPr>
      <w:r>
        <w:rPr>
          <w:b/>
          <w:bCs/>
        </w:rPr>
        <w:t>CONCLUSION:</w:t>
      </w:r>
    </w:p>
    <w:p>
      <w:pPr>
        <w:pStyle w:val="Normal"/>
        <w:numPr>
          <w:ilvl w:val="0"/>
          <w:numId w:val="2"/>
        </w:numPr>
        <w:bidi w:val="0"/>
        <w:spacing w:before="228" w:after="228"/>
        <w:rPr>
          <w:b/>
          <w:bCs/>
          <w:i w:val="false"/>
          <w:i w:val="false"/>
          <w:iCs w:val="false"/>
        </w:rPr>
      </w:pPr>
      <w:r>
        <w:rPr>
          <w:b/>
          <w:bCs/>
          <w:i w:val="false"/>
          <w:iCs w:val="false"/>
        </w:rPr>
        <w:t>God’s just wrath is so severe and so punishing that no flesh could stand it for long.</w:t>
      </w:r>
    </w:p>
    <w:p>
      <w:pPr>
        <w:pStyle w:val="Normal"/>
        <w:numPr>
          <w:ilvl w:val="0"/>
          <w:numId w:val="2"/>
        </w:numPr>
        <w:bidi w:val="0"/>
        <w:spacing w:before="228" w:after="228"/>
        <w:rPr>
          <w:b/>
          <w:bCs/>
          <w:i w:val="false"/>
          <w:i w:val="false"/>
          <w:iCs w:val="false"/>
        </w:rPr>
      </w:pPr>
      <w:r>
        <w:rPr>
          <w:b/>
          <w:bCs/>
          <w:i w:val="false"/>
          <w:iCs w:val="false"/>
          <w:color w:val="000000"/>
          <w:position w:val="0"/>
          <w:sz w:val="24"/>
          <w:sz w:val="24"/>
          <w:szCs w:val="24"/>
          <w:vertAlign w:val="baseline"/>
          <w:lang w:val="en-US"/>
        </w:rPr>
        <w:t>God shows mercy and does not deliver all His wrath upon man, and especially the church.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roman"/>
    <w:pitch w:val="default"/>
  </w:font>
  <w:font w:name="OpenSymbol">
    <w:altName w:val="Arial Unicode MS"/>
    <w:charset w:val="01"/>
    <w:family w:val="auto"/>
    <w:pitch w:val="default"/>
  </w:font>
  <w:font w:name="Arial">
    <w:charset w:val="01"/>
    <w:family w:val="swiss"/>
    <w:pitch w:val="default"/>
  </w:font>
  <w:font w:name="OpenSymbol">
    <w:altName w:val="Arial Unicode MS"/>
    <w:charset w:val="01"/>
    <w:family w:val="auto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36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Times New Roman" w:hAnsi="Times New Roman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Times New Roman" w:hAnsi="Times New Roman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hAnsi="Times New Roman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Times New Roman" w:hAnsi="Times New Roman" w:cs="Arial"/>
    </w:rPr>
  </w:style>
  <w:style w:type="paragraph" w:styleId="DefaultDrawingStyle">
    <w:name w:val="Default Drawing Style"/>
    <w:qFormat/>
    <w:pPr>
      <w:widowControl/>
      <w:suppressAutoHyphens w:val="true"/>
      <w:bidi w:val="0"/>
      <w:spacing w:lineRule="atLeast" w:line="200" w:before="0" w:after="0"/>
      <w:jc w:val="lef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36"/>
      <w:szCs w:val="24"/>
      <w:u w:val="none"/>
      <w:em w:val="none"/>
      <w:lang w:val="en-US" w:eastAsia="zh-CN" w:bidi="hi-I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45</TotalTime>
  <Application>LibreOffice/24.8.0.3$Windows_X86_64 LibreOffice_project/0bdf1299c94fe897b119f97f3c613e9dca6be583</Application>
  <AppVersion>15.0000</AppVersion>
  <Pages>1</Pages>
  <Words>234</Words>
  <Characters>1181</Characters>
  <CharactersWithSpaces>1393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2024-08-13T08:58:35Z</dcterms:created>
  <dc:creator/>
  <dc:description/>
  <dc:language>en-US</dc:language>
  <cp:lastModifiedBy/>
  <dcterms:modified xsi:type="dcterms:W3CDTF">2024-10-15T19:23:45Z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